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7F" w:rsidRDefault="00443D7F" w:rsidP="00443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ПРОТИВОДЕЙСТВИЮ КОРРУПЦИИ </w:t>
      </w:r>
    </w:p>
    <w:p w:rsidR="00443D7F" w:rsidRDefault="00443D7F" w:rsidP="00443D7F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СИЗОВСКОГО СЕЛЬСКОГО ПОСЕЛЕНИЯ</w:t>
      </w:r>
    </w:p>
    <w:p w:rsidR="00443D7F" w:rsidRDefault="00443D7F" w:rsidP="00443D7F">
      <w:pPr>
        <w:pStyle w:val="3"/>
        <w:numPr>
          <w:ilvl w:val="2"/>
          <w:numId w:val="1"/>
        </w:numPr>
        <w:tabs>
          <w:tab w:val="left" w:pos="0"/>
        </w:tabs>
        <w:rPr>
          <w:sz w:val="22"/>
        </w:rPr>
      </w:pPr>
      <w:r>
        <w:rPr>
          <w:rFonts w:ascii="Times New Roman" w:hAnsi="Times New Roman"/>
          <w:sz w:val="22"/>
          <w:szCs w:val="22"/>
        </w:rPr>
        <w:t>ЧЕРНЫШКОВСКОГО МУНИЦИПАЛЬНОГО РАЙОНА ВОЛГОГРАДСКОЙ ОБЛАСТИ</w:t>
      </w:r>
    </w:p>
    <w:p w:rsidR="00443D7F" w:rsidRPr="00A55587" w:rsidRDefault="00443D7F" w:rsidP="00443D7F">
      <w:pPr>
        <w:pBdr>
          <w:bottom w:val="single" w:sz="8" w:space="0" w:color="000000"/>
        </w:pBdr>
        <w:tabs>
          <w:tab w:val="right" w:pos="9713"/>
        </w:tabs>
        <w:rPr>
          <w:b/>
          <w:bCs/>
        </w:rPr>
      </w:pPr>
      <w:r>
        <w:rPr>
          <w:b/>
          <w:sz w:val="22"/>
        </w:rPr>
        <w:t xml:space="preserve">  </w:t>
      </w:r>
    </w:p>
    <w:p w:rsidR="00443D7F" w:rsidRDefault="00443D7F" w:rsidP="00443D7F">
      <w:pPr>
        <w:jc w:val="center"/>
        <w:rPr>
          <w:b/>
          <w:bCs/>
        </w:rPr>
      </w:pPr>
    </w:p>
    <w:p w:rsidR="00443D7F" w:rsidRDefault="00443D7F" w:rsidP="00443D7F">
      <w:pPr>
        <w:pStyle w:val="western"/>
        <w:spacing w:before="195" w:beforeAutospacing="0" w:after="0" w:afterAutospacing="0" w:line="341" w:lineRule="atLeast"/>
        <w:jc w:val="center"/>
        <w:rPr>
          <w:b/>
          <w:bCs/>
        </w:rPr>
      </w:pPr>
      <w:bookmarkStart w:id="0" w:name="_GoBack"/>
      <w:r>
        <w:rPr>
          <w:b/>
          <w:bCs/>
        </w:rPr>
        <w:t>РЕШЕНИЕ № 2</w:t>
      </w:r>
    </w:p>
    <w:bookmarkEnd w:id="0"/>
    <w:p w:rsidR="00443D7F" w:rsidRDefault="00443D7F" w:rsidP="00443D7F">
      <w:pPr>
        <w:shd w:val="clear" w:color="auto" w:fill="FFFFFF"/>
        <w:tabs>
          <w:tab w:val="left" w:leader="underscore" w:pos="1120"/>
          <w:tab w:val="left" w:leader="underscore" w:pos="2927"/>
        </w:tabs>
        <w:jc w:val="center"/>
      </w:pPr>
    </w:p>
    <w:tbl>
      <w:tblPr>
        <w:tblW w:w="98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809"/>
      </w:tblGrid>
      <w:tr w:rsidR="00443D7F" w:rsidTr="00AD1765">
        <w:tc>
          <w:tcPr>
            <w:tcW w:w="5047" w:type="dxa"/>
            <w:shd w:val="clear" w:color="auto" w:fill="auto"/>
          </w:tcPr>
          <w:p w:rsidR="00443D7F" w:rsidRDefault="00443D7F" w:rsidP="00AD1765">
            <w:pPr>
              <w:pStyle w:val="a3"/>
              <w:snapToGrid w:val="0"/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43D7F" w:rsidRDefault="00443D7F" w:rsidP="00AD176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  <w:r>
              <w:t xml:space="preserve"> – 13 ч. 00 мин. 28.06.2017 г.</w:t>
            </w:r>
          </w:p>
          <w:p w:rsidR="00443D7F" w:rsidRDefault="00443D7F" w:rsidP="00AD1765">
            <w:r>
              <w:rPr>
                <w:b/>
                <w:bCs/>
              </w:rPr>
              <w:t>Место</w:t>
            </w:r>
            <w:r>
              <w:t xml:space="preserve"> – администрация </w:t>
            </w:r>
            <w:proofErr w:type="spellStart"/>
            <w:r>
              <w:t>Сизовского</w:t>
            </w:r>
            <w:proofErr w:type="spellEnd"/>
          </w:p>
          <w:p w:rsidR="00443D7F" w:rsidRDefault="00443D7F" w:rsidP="00AD1765">
            <w:r>
              <w:t>Сельского поселения</w:t>
            </w:r>
          </w:p>
          <w:p w:rsidR="00443D7F" w:rsidRDefault="00443D7F" w:rsidP="00AD1765"/>
        </w:tc>
      </w:tr>
      <w:tr w:rsidR="00443D7F" w:rsidTr="00AD1765">
        <w:tc>
          <w:tcPr>
            <w:tcW w:w="5047" w:type="dxa"/>
            <w:shd w:val="clear" w:color="auto" w:fill="auto"/>
          </w:tcPr>
          <w:p w:rsidR="00443D7F" w:rsidRDefault="00443D7F" w:rsidP="00AD1765">
            <w:pPr>
              <w:pStyle w:val="a3"/>
              <w:snapToGrid w:val="0"/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43D7F" w:rsidRDefault="00443D7F" w:rsidP="00AD176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Присутствуют</w:t>
            </w:r>
            <w:r>
              <w:rPr>
                <w:rFonts w:ascii="Times New Roman" w:hAnsi="Times New Roman"/>
                <w:sz w:val="24"/>
              </w:rPr>
              <w:t>: члены комиссии</w:t>
            </w:r>
          </w:p>
          <w:p w:rsidR="00443D7F" w:rsidRDefault="00443D7F" w:rsidP="00AD176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443D7F" w:rsidRDefault="00443D7F" w:rsidP="00AD176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443D7F" w:rsidRDefault="00443D7F" w:rsidP="00443D7F">
      <w:pPr>
        <w:pStyle w:val="ConsPlusCell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3D7F" w:rsidRPr="004E5571" w:rsidRDefault="00443D7F" w:rsidP="00443D7F">
      <w:pPr>
        <w:pStyle w:val="a4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       </w:t>
      </w:r>
      <w:r>
        <w:rPr>
          <w:rFonts w:ascii="Times New Roman" w:hAnsi="Times New Roman"/>
          <w:bCs/>
          <w:iCs/>
          <w:sz w:val="24"/>
        </w:rPr>
        <w:t xml:space="preserve">1. </w:t>
      </w:r>
      <w:r>
        <w:rPr>
          <w:rFonts w:ascii="Times New Roman" w:hAnsi="Times New Roman"/>
          <w:bCs/>
          <w:sz w:val="24"/>
        </w:rPr>
        <w:t>О предоставлении муниципальными служащими и директором МКУК «</w:t>
      </w:r>
      <w:proofErr w:type="spellStart"/>
      <w:r>
        <w:rPr>
          <w:rFonts w:ascii="Times New Roman" w:hAnsi="Times New Roman"/>
          <w:bCs/>
          <w:sz w:val="24"/>
        </w:rPr>
        <w:t>Сизовский</w:t>
      </w:r>
      <w:proofErr w:type="spellEnd"/>
      <w:r>
        <w:rPr>
          <w:rFonts w:ascii="Times New Roman" w:hAnsi="Times New Roman"/>
          <w:bCs/>
          <w:sz w:val="24"/>
        </w:rPr>
        <w:t xml:space="preserve"> СДК» </w:t>
      </w:r>
      <w:r>
        <w:rPr>
          <w:rFonts w:ascii="Times New Roman" w:hAnsi="Times New Roman"/>
          <w:color w:val="000000"/>
          <w:sz w:val="24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43D7F" w:rsidRPr="004E5571" w:rsidRDefault="00443D7F" w:rsidP="00443D7F">
      <w:pPr>
        <w:pStyle w:val="a4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2.О правоприменительной практике по результатам вступивших в законную силу решений судов, арбитражных судов о признании    </w:t>
      </w:r>
      <w:proofErr w:type="gramStart"/>
      <w:r>
        <w:rPr>
          <w:rFonts w:ascii="Times New Roman" w:hAnsi="Times New Roman"/>
          <w:color w:val="000000"/>
          <w:sz w:val="24"/>
        </w:rPr>
        <w:t>недействительными</w:t>
      </w:r>
      <w:proofErr w:type="gramEnd"/>
      <w:r>
        <w:rPr>
          <w:rFonts w:ascii="Times New Roman" w:hAnsi="Times New Roman"/>
          <w:color w:val="000000"/>
          <w:sz w:val="24"/>
        </w:rPr>
        <w:t xml:space="preserve"> ненормативных правовых актов, незаконными решений и действий (бездействия) администрации в целях выработки и принятия мер по предупреждению и устранению причин выявленных нарушений.</w:t>
      </w:r>
    </w:p>
    <w:p w:rsidR="00443D7F" w:rsidRPr="00CA1194" w:rsidRDefault="00443D7F" w:rsidP="00443D7F">
      <w:pPr>
        <w:pStyle w:val="a4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3.О результатах проведения антикоррупционной экспертизы.</w:t>
      </w:r>
    </w:p>
    <w:p w:rsidR="00443D7F" w:rsidRDefault="00443D7F" w:rsidP="00443D7F">
      <w:pPr>
        <w:shd w:val="clear" w:color="auto" w:fill="FFFFFF"/>
        <w:tabs>
          <w:tab w:val="left" w:pos="1350"/>
        </w:tabs>
        <w:snapToGrid w:val="0"/>
        <w:jc w:val="both"/>
        <w:rPr>
          <w:b/>
          <w:bCs/>
          <w:i/>
          <w:iCs/>
        </w:rPr>
      </w:pPr>
    </w:p>
    <w:p w:rsidR="00443D7F" w:rsidRPr="00186E89" w:rsidRDefault="00443D7F" w:rsidP="00443D7F">
      <w:pPr>
        <w:shd w:val="clear" w:color="auto" w:fill="FFFFFF"/>
        <w:tabs>
          <w:tab w:val="left" w:pos="1350"/>
        </w:tabs>
        <w:snapToGrid w:val="0"/>
        <w:jc w:val="both"/>
        <w:rPr>
          <w:b/>
          <w:bCs/>
          <w:i/>
          <w:iCs/>
        </w:rPr>
      </w:pPr>
      <w:r w:rsidRPr="00186E89">
        <w:rPr>
          <w:b/>
          <w:bCs/>
          <w:i/>
          <w:iCs/>
        </w:rPr>
        <w:t xml:space="preserve">Заслушав и обсудив информации </w:t>
      </w:r>
      <w:r>
        <w:rPr>
          <w:b/>
          <w:bCs/>
          <w:i/>
          <w:iCs/>
        </w:rPr>
        <w:t xml:space="preserve">ведущего специалиста  администрации ССП ЧМР </w:t>
      </w:r>
      <w:proofErr w:type="spellStart"/>
      <w:r>
        <w:rPr>
          <w:b/>
          <w:bCs/>
          <w:i/>
          <w:iCs/>
        </w:rPr>
        <w:t>А.Е.Грековой</w:t>
      </w:r>
      <w:proofErr w:type="spellEnd"/>
      <w:r>
        <w:rPr>
          <w:b/>
          <w:bCs/>
          <w:i/>
          <w:iCs/>
        </w:rPr>
        <w:t xml:space="preserve">,  главу </w:t>
      </w:r>
      <w:proofErr w:type="spellStart"/>
      <w:r>
        <w:rPr>
          <w:b/>
          <w:bCs/>
          <w:i/>
          <w:iCs/>
        </w:rPr>
        <w:t>Сизовского</w:t>
      </w:r>
      <w:proofErr w:type="spellEnd"/>
      <w:r>
        <w:rPr>
          <w:b/>
          <w:bCs/>
          <w:i/>
          <w:iCs/>
        </w:rPr>
        <w:t xml:space="preserve"> сельского поселения</w:t>
      </w:r>
      <w:r w:rsidRPr="00186E89">
        <w:rPr>
          <w:b/>
          <w:bCs/>
          <w:i/>
          <w:iCs/>
        </w:rPr>
        <w:t xml:space="preserve">,  </w:t>
      </w:r>
    </w:p>
    <w:p w:rsidR="00443D7F" w:rsidRPr="00186E89" w:rsidRDefault="00443D7F" w:rsidP="00443D7F">
      <w:pPr>
        <w:shd w:val="clear" w:color="auto" w:fill="FFFFFF"/>
        <w:tabs>
          <w:tab w:val="left" w:pos="1350"/>
        </w:tabs>
        <w:snapToGrid w:val="0"/>
        <w:ind w:left="330" w:hanging="45"/>
        <w:jc w:val="center"/>
        <w:rPr>
          <w:b/>
          <w:bCs/>
        </w:rPr>
      </w:pPr>
    </w:p>
    <w:p w:rsidR="00443D7F" w:rsidRDefault="00443D7F" w:rsidP="00443D7F">
      <w:pPr>
        <w:shd w:val="clear" w:color="auto" w:fill="FFFFFF"/>
        <w:tabs>
          <w:tab w:val="left" w:pos="1350"/>
        </w:tabs>
        <w:snapToGrid w:val="0"/>
        <w:ind w:left="330" w:hanging="45"/>
        <w:jc w:val="center"/>
        <w:rPr>
          <w:b/>
          <w:bCs/>
        </w:rPr>
      </w:pPr>
      <w:r>
        <w:rPr>
          <w:b/>
          <w:bCs/>
        </w:rPr>
        <w:t>КОМИССИЯ</w:t>
      </w:r>
      <w:r w:rsidRPr="00186E89">
        <w:rPr>
          <w:b/>
          <w:bCs/>
        </w:rPr>
        <w:t xml:space="preserve">   РЕШИЛ</w:t>
      </w:r>
      <w:r>
        <w:rPr>
          <w:b/>
          <w:bCs/>
        </w:rPr>
        <w:t>А</w:t>
      </w:r>
      <w:r w:rsidRPr="00186E89">
        <w:rPr>
          <w:b/>
          <w:bCs/>
        </w:rPr>
        <w:t>:</w:t>
      </w:r>
    </w:p>
    <w:p w:rsidR="00443D7F" w:rsidRDefault="00443D7F" w:rsidP="00443D7F">
      <w:pPr>
        <w:shd w:val="clear" w:color="auto" w:fill="FFFFFF"/>
        <w:tabs>
          <w:tab w:val="left" w:pos="1350"/>
        </w:tabs>
        <w:snapToGrid w:val="0"/>
        <w:ind w:left="330" w:hanging="45"/>
        <w:jc w:val="center"/>
        <w:rPr>
          <w:b/>
          <w:bCs/>
        </w:rPr>
      </w:pPr>
    </w:p>
    <w:p w:rsidR="00443D7F" w:rsidRPr="00186E89" w:rsidRDefault="00443D7F" w:rsidP="00443D7F">
      <w:pPr>
        <w:rPr>
          <w:b/>
          <w:bCs/>
          <w:u w:val="single"/>
        </w:rPr>
      </w:pPr>
      <w:r w:rsidRPr="00186E89">
        <w:rPr>
          <w:b/>
          <w:bCs/>
          <w:u w:val="single"/>
        </w:rPr>
        <w:t>По первому вопросу:</w:t>
      </w:r>
    </w:p>
    <w:p w:rsidR="00443D7F" w:rsidRPr="00186E89" w:rsidRDefault="00443D7F" w:rsidP="00443D7F">
      <w:pPr>
        <w:rPr>
          <w:u w:val="single"/>
        </w:rPr>
      </w:pPr>
    </w:p>
    <w:p w:rsidR="00443D7F" w:rsidRPr="00186E89" w:rsidRDefault="00443D7F" w:rsidP="00443D7F">
      <w:pPr>
        <w:jc w:val="both"/>
      </w:pPr>
      <w:r w:rsidRPr="00186E89">
        <w:tab/>
        <w:t>Принять информаци</w:t>
      </w:r>
      <w:r>
        <w:t xml:space="preserve">ю ведущего специалиста ССП ЧМР  </w:t>
      </w:r>
      <w:proofErr w:type="spellStart"/>
      <w:r>
        <w:t>А.Е.Грековой</w:t>
      </w:r>
      <w:proofErr w:type="spellEnd"/>
      <w:r>
        <w:t xml:space="preserve"> и главы </w:t>
      </w:r>
      <w:proofErr w:type="spellStart"/>
      <w:r>
        <w:t>Сизовского</w:t>
      </w:r>
      <w:proofErr w:type="spellEnd"/>
      <w:r>
        <w:t xml:space="preserve"> сельского поселения Сергеевой Т.И.,    к сведению</w:t>
      </w:r>
      <w:r w:rsidRPr="00186E89">
        <w:t>.</w:t>
      </w:r>
    </w:p>
    <w:p w:rsidR="00443D7F" w:rsidRPr="00186E89" w:rsidRDefault="00443D7F" w:rsidP="00443D7F">
      <w:pPr>
        <w:jc w:val="both"/>
      </w:pPr>
    </w:p>
    <w:p w:rsidR="00443D7F" w:rsidRPr="00186E89" w:rsidRDefault="00443D7F" w:rsidP="00443D7F">
      <w:pPr>
        <w:jc w:val="both"/>
        <w:rPr>
          <w:b/>
          <w:u w:val="single"/>
        </w:rPr>
      </w:pPr>
      <w:r w:rsidRPr="00186E89">
        <w:rPr>
          <w:b/>
          <w:u w:val="single"/>
        </w:rPr>
        <w:t>По второму</w:t>
      </w:r>
      <w:r>
        <w:rPr>
          <w:b/>
          <w:u w:val="single"/>
        </w:rPr>
        <w:t xml:space="preserve"> вопросу</w:t>
      </w:r>
      <w:r w:rsidRPr="00186E89">
        <w:rPr>
          <w:b/>
          <w:u w:val="single"/>
        </w:rPr>
        <w:t xml:space="preserve">: </w:t>
      </w:r>
    </w:p>
    <w:p w:rsidR="00443D7F" w:rsidRPr="00186E89" w:rsidRDefault="00443D7F" w:rsidP="00443D7F">
      <w:pPr>
        <w:jc w:val="both"/>
      </w:pPr>
    </w:p>
    <w:p w:rsidR="00443D7F" w:rsidRDefault="00443D7F" w:rsidP="00443D7F">
      <w:pPr>
        <w:jc w:val="both"/>
      </w:pPr>
      <w:r w:rsidRPr="00186E89">
        <w:t xml:space="preserve">        Принять информацию </w:t>
      </w:r>
      <w:r>
        <w:t xml:space="preserve">главы </w:t>
      </w:r>
      <w:proofErr w:type="spellStart"/>
      <w:r>
        <w:t>Сизовского</w:t>
      </w:r>
      <w:proofErr w:type="spellEnd"/>
      <w:r>
        <w:t xml:space="preserve"> сельского поселения Сергеевой Т.И.</w:t>
      </w:r>
      <w:r w:rsidRPr="00186E89">
        <w:t xml:space="preserve"> к сведению.</w:t>
      </w:r>
    </w:p>
    <w:p w:rsidR="00443D7F" w:rsidRDefault="00443D7F" w:rsidP="00443D7F">
      <w:pPr>
        <w:jc w:val="both"/>
      </w:pPr>
    </w:p>
    <w:p w:rsidR="00443D7F" w:rsidRPr="00234B98" w:rsidRDefault="00443D7F" w:rsidP="00443D7F">
      <w:pPr>
        <w:jc w:val="both"/>
        <w:rPr>
          <w:b/>
          <w:u w:val="single"/>
        </w:rPr>
      </w:pPr>
      <w:r w:rsidRPr="00234B98">
        <w:rPr>
          <w:b/>
          <w:u w:val="single"/>
        </w:rPr>
        <w:t>По третьему вопросу:</w:t>
      </w:r>
    </w:p>
    <w:p w:rsidR="00443D7F" w:rsidRPr="00186E89" w:rsidRDefault="00443D7F" w:rsidP="00443D7F">
      <w:pPr>
        <w:jc w:val="both"/>
      </w:pPr>
      <w:r w:rsidRPr="00186E89">
        <w:t>Принять информаци</w:t>
      </w:r>
      <w:r>
        <w:t>ю</w:t>
      </w:r>
      <w:r w:rsidRPr="00F67C6F">
        <w:t xml:space="preserve"> </w:t>
      </w:r>
      <w:r>
        <w:t xml:space="preserve">главы </w:t>
      </w:r>
      <w:proofErr w:type="spellStart"/>
      <w:r>
        <w:t>Сизовского</w:t>
      </w:r>
      <w:proofErr w:type="spellEnd"/>
      <w:r>
        <w:t xml:space="preserve"> сельского поселения Сергеевой Т.И.</w:t>
      </w:r>
      <w:r w:rsidRPr="00186E89">
        <w:t xml:space="preserve">  </w:t>
      </w:r>
      <w:r>
        <w:t>к сведению.</w:t>
      </w:r>
    </w:p>
    <w:p w:rsidR="00443D7F" w:rsidRPr="00186E89" w:rsidRDefault="00443D7F" w:rsidP="00443D7F">
      <w:pPr>
        <w:jc w:val="both"/>
      </w:pPr>
    </w:p>
    <w:p w:rsidR="00443D7F" w:rsidRPr="00186E89" w:rsidRDefault="00443D7F" w:rsidP="00443D7F">
      <w:pPr>
        <w:jc w:val="both"/>
      </w:pPr>
    </w:p>
    <w:p w:rsidR="00443D7F" w:rsidRPr="00186E89" w:rsidRDefault="00443D7F" w:rsidP="00443D7F">
      <w:pPr>
        <w:shd w:val="clear" w:color="auto" w:fill="FFFFFF"/>
        <w:tabs>
          <w:tab w:val="left" w:pos="1350"/>
        </w:tabs>
        <w:snapToGrid w:val="0"/>
        <w:ind w:left="330" w:hanging="45"/>
        <w:jc w:val="center"/>
        <w:rPr>
          <w:b/>
          <w:bCs/>
        </w:rPr>
      </w:pPr>
    </w:p>
    <w:p w:rsidR="00443D7F" w:rsidRPr="00FA1020" w:rsidRDefault="00443D7F" w:rsidP="00443D7F">
      <w:pPr>
        <w:pStyle w:val="western"/>
        <w:spacing w:before="195" w:beforeAutospacing="0" w:after="0" w:afterAutospacing="0" w:line="341" w:lineRule="atLeast"/>
      </w:pPr>
      <w:r>
        <w:rPr>
          <w:b/>
          <w:bCs/>
        </w:rPr>
        <w:t>Председатель комиссии</w:t>
      </w:r>
      <w:r w:rsidRPr="00FA1020">
        <w:rPr>
          <w:b/>
          <w:bCs/>
        </w:rPr>
        <w:t xml:space="preserve">          </w:t>
      </w:r>
      <w:r>
        <w:rPr>
          <w:b/>
          <w:bCs/>
        </w:rPr>
        <w:t xml:space="preserve">                     </w:t>
      </w:r>
      <w:proofErr w:type="spellStart"/>
      <w:r>
        <w:rPr>
          <w:b/>
          <w:bCs/>
        </w:rPr>
        <w:t>Т.И.Сергеева</w:t>
      </w:r>
      <w:proofErr w:type="spellEnd"/>
    </w:p>
    <w:p w:rsidR="00443D7F" w:rsidRDefault="00443D7F" w:rsidP="00443D7F">
      <w:pPr>
        <w:pStyle w:val="western"/>
        <w:spacing w:before="195" w:beforeAutospacing="0" w:after="0" w:afterAutospacing="0" w:line="341" w:lineRule="atLeast"/>
        <w:rPr>
          <w:rFonts w:ascii="Verdana" w:hAnsi="Verdana"/>
        </w:rPr>
      </w:pPr>
      <w:r>
        <w:rPr>
          <w:b/>
          <w:bCs/>
        </w:rPr>
        <w:t xml:space="preserve">Секретарь комиссии </w:t>
      </w:r>
      <w:r w:rsidRPr="00FA1020">
        <w:rPr>
          <w:b/>
          <w:bCs/>
        </w:rPr>
        <w:t>                   </w:t>
      </w:r>
      <w:r>
        <w:rPr>
          <w:b/>
          <w:bCs/>
        </w:rPr>
        <w:t xml:space="preserve">                 </w:t>
      </w:r>
      <w:proofErr w:type="spellStart"/>
      <w:r>
        <w:rPr>
          <w:b/>
          <w:bCs/>
        </w:rPr>
        <w:t>А.Е.Грекова</w:t>
      </w:r>
      <w:proofErr w:type="spellEnd"/>
    </w:p>
    <w:p w:rsidR="003300DC" w:rsidRDefault="003300DC"/>
    <w:sectPr w:rsidR="0033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03189"/>
    <w:multiLevelType w:val="multilevel"/>
    <w:tmpl w:val="133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7F"/>
    <w:rsid w:val="003300DC"/>
    <w:rsid w:val="004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3D7F"/>
    <w:pPr>
      <w:keepNext/>
      <w:numPr>
        <w:ilvl w:val="2"/>
        <w:numId w:val="2"/>
      </w:numPr>
      <w:suppressAutoHyphens/>
      <w:jc w:val="center"/>
      <w:outlineLvl w:val="2"/>
    </w:pPr>
    <w:rPr>
      <w:rFonts w:ascii="Courier New" w:eastAsia="Lucida Sans Unicode" w:hAnsi="Courier New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3D7F"/>
    <w:rPr>
      <w:rFonts w:ascii="Courier New" w:eastAsia="Lucida Sans Unicode" w:hAnsi="Courier New" w:cs="Times New Roman"/>
      <w:b/>
      <w:kern w:val="2"/>
      <w:sz w:val="28"/>
      <w:szCs w:val="24"/>
      <w:lang w:eastAsia="ru-RU"/>
    </w:rPr>
  </w:style>
  <w:style w:type="paragraph" w:customStyle="1" w:styleId="western">
    <w:name w:val="western"/>
    <w:basedOn w:val="a"/>
    <w:rsid w:val="00443D7F"/>
    <w:pPr>
      <w:spacing w:before="100" w:beforeAutospacing="1" w:after="100" w:afterAutospacing="1"/>
    </w:pPr>
  </w:style>
  <w:style w:type="paragraph" w:customStyle="1" w:styleId="a3">
    <w:name w:val="Содержимое таблицы"/>
    <w:basedOn w:val="a"/>
    <w:rsid w:val="00443D7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Cell">
    <w:name w:val="ConsPlusCell"/>
    <w:basedOn w:val="a"/>
    <w:uiPriority w:val="99"/>
    <w:rsid w:val="00443D7F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styleId="a4">
    <w:name w:val="Body Text Indent"/>
    <w:basedOn w:val="a"/>
    <w:link w:val="a5"/>
    <w:unhideWhenUsed/>
    <w:rsid w:val="00443D7F"/>
    <w:pPr>
      <w:widowControl w:val="0"/>
      <w:suppressAutoHyphens/>
      <w:spacing w:after="120"/>
      <w:ind w:left="283"/>
    </w:pPr>
    <w:rPr>
      <w:rFonts w:ascii="Arial" w:eastAsia="Arial Unicode MS" w:hAnsi="Arial"/>
      <w:kern w:val="2"/>
      <w:sz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43D7F"/>
    <w:rPr>
      <w:rFonts w:ascii="Arial" w:eastAsia="Arial Unicode MS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3D7F"/>
    <w:pPr>
      <w:keepNext/>
      <w:numPr>
        <w:ilvl w:val="2"/>
        <w:numId w:val="2"/>
      </w:numPr>
      <w:suppressAutoHyphens/>
      <w:jc w:val="center"/>
      <w:outlineLvl w:val="2"/>
    </w:pPr>
    <w:rPr>
      <w:rFonts w:ascii="Courier New" w:eastAsia="Lucida Sans Unicode" w:hAnsi="Courier New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3D7F"/>
    <w:rPr>
      <w:rFonts w:ascii="Courier New" w:eastAsia="Lucida Sans Unicode" w:hAnsi="Courier New" w:cs="Times New Roman"/>
      <w:b/>
      <w:kern w:val="2"/>
      <w:sz w:val="28"/>
      <w:szCs w:val="24"/>
      <w:lang w:eastAsia="ru-RU"/>
    </w:rPr>
  </w:style>
  <w:style w:type="paragraph" w:customStyle="1" w:styleId="western">
    <w:name w:val="western"/>
    <w:basedOn w:val="a"/>
    <w:rsid w:val="00443D7F"/>
    <w:pPr>
      <w:spacing w:before="100" w:beforeAutospacing="1" w:after="100" w:afterAutospacing="1"/>
    </w:pPr>
  </w:style>
  <w:style w:type="paragraph" w:customStyle="1" w:styleId="a3">
    <w:name w:val="Содержимое таблицы"/>
    <w:basedOn w:val="a"/>
    <w:rsid w:val="00443D7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Cell">
    <w:name w:val="ConsPlusCell"/>
    <w:basedOn w:val="a"/>
    <w:uiPriority w:val="99"/>
    <w:rsid w:val="00443D7F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styleId="a4">
    <w:name w:val="Body Text Indent"/>
    <w:basedOn w:val="a"/>
    <w:link w:val="a5"/>
    <w:unhideWhenUsed/>
    <w:rsid w:val="00443D7F"/>
    <w:pPr>
      <w:widowControl w:val="0"/>
      <w:suppressAutoHyphens/>
      <w:spacing w:after="120"/>
      <w:ind w:left="283"/>
    </w:pPr>
    <w:rPr>
      <w:rFonts w:ascii="Arial" w:eastAsia="Arial Unicode MS" w:hAnsi="Arial"/>
      <w:kern w:val="2"/>
      <w:sz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43D7F"/>
    <w:rPr>
      <w:rFonts w:ascii="Arial" w:eastAsia="Arial Unicode MS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2017-11-08T12:55:00Z</dcterms:created>
  <dcterms:modified xsi:type="dcterms:W3CDTF">2017-11-08T12:55:00Z</dcterms:modified>
</cp:coreProperties>
</file>