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E5" w:rsidRDefault="00E244E5" w:rsidP="00E244E5">
      <w:pPr>
        <w:pBdr>
          <w:bottom w:val="single" w:sz="6" w:space="1" w:color="000000"/>
        </w:pBdr>
        <w:jc w:val="center"/>
      </w:pPr>
      <w:r>
        <w:rPr>
          <w:b/>
          <w:bCs/>
          <w:sz w:val="24"/>
          <w:szCs w:val="24"/>
        </w:rPr>
        <w:t>СОВЕТ ДЕПУТАТОВ</w:t>
      </w:r>
    </w:p>
    <w:p w:rsidR="00E244E5" w:rsidRDefault="00E244E5" w:rsidP="00E244E5">
      <w:pPr>
        <w:pBdr>
          <w:bottom w:val="single" w:sz="6" w:space="1" w:color="000000"/>
        </w:pBdr>
        <w:jc w:val="center"/>
      </w:pPr>
      <w:r>
        <w:rPr>
          <w:b/>
          <w:bCs/>
          <w:sz w:val="24"/>
          <w:szCs w:val="24"/>
        </w:rPr>
        <w:t xml:space="preserve">СИЗОВСКОГО СЕЛЬСКОГО ПОСЕЛЕНИЯ </w:t>
      </w:r>
    </w:p>
    <w:p w:rsidR="00E244E5" w:rsidRDefault="00E244E5" w:rsidP="00E244E5">
      <w:pPr>
        <w:pBdr>
          <w:bottom w:val="single" w:sz="6" w:space="1" w:color="000000"/>
        </w:pBdr>
        <w:jc w:val="center"/>
      </w:pPr>
      <w:r>
        <w:rPr>
          <w:b/>
          <w:bCs/>
          <w:sz w:val="24"/>
          <w:szCs w:val="24"/>
        </w:rPr>
        <w:t xml:space="preserve">ЧЕРНЫШКОВСКОГО МУНИЦИПАЛЬНОГО РАЙОНА </w:t>
      </w:r>
    </w:p>
    <w:p w:rsidR="00E244E5" w:rsidRDefault="00E244E5" w:rsidP="00E244E5">
      <w:pPr>
        <w:pBdr>
          <w:bottom w:val="single" w:sz="6" w:space="1" w:color="000000"/>
        </w:pBdr>
        <w:jc w:val="center"/>
      </w:pPr>
      <w:r>
        <w:rPr>
          <w:b/>
          <w:bCs/>
          <w:sz w:val="24"/>
          <w:szCs w:val="24"/>
        </w:rPr>
        <w:t>ВОЛГОГРАДСКОЙ ОБЛАСТИ</w:t>
      </w:r>
    </w:p>
    <w:p w:rsidR="00E244E5" w:rsidRDefault="00E244E5" w:rsidP="00E244E5">
      <w:pPr>
        <w:pStyle w:val="3"/>
        <w:numPr>
          <w:ilvl w:val="2"/>
          <w:numId w:val="1"/>
        </w:num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44E5" w:rsidRDefault="00E244E5" w:rsidP="00E244E5">
      <w:pPr>
        <w:pStyle w:val="3"/>
        <w:numPr>
          <w:ilvl w:val="2"/>
          <w:numId w:val="1"/>
        </w:numPr>
        <w:tabs>
          <w:tab w:val="left" w:pos="0"/>
        </w:tabs>
        <w:ind w:firstLine="709"/>
        <w:jc w:val="right"/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>РЕШЕНИЕ</w:t>
      </w:r>
    </w:p>
    <w:p w:rsidR="00E244E5" w:rsidRDefault="00E244E5" w:rsidP="00E244E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 xml:space="preserve">Об утверждении Порядка организации и проведения публичных слушаний в   </w:t>
      </w:r>
      <w:proofErr w:type="spellStart"/>
      <w:r>
        <w:rPr>
          <w:b/>
          <w:bCs/>
          <w:color w:val="000000"/>
          <w:sz w:val="24"/>
          <w:szCs w:val="24"/>
        </w:rPr>
        <w:t>Сизовском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сельском поселении Чернышковского муниципального района Волгоградской области</w:t>
      </w:r>
    </w:p>
    <w:p w:rsidR="00E244E5" w:rsidRDefault="00E244E5" w:rsidP="00E244E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244E5" w:rsidRDefault="00E244E5" w:rsidP="00E244E5">
      <w:pPr>
        <w:ind w:firstLine="720"/>
        <w:jc w:val="center"/>
      </w:pPr>
      <w:r>
        <w:rPr>
          <w:b/>
          <w:bCs/>
          <w:sz w:val="24"/>
          <w:szCs w:val="24"/>
        </w:rPr>
        <w:t xml:space="preserve">Принято Советом депутатов </w:t>
      </w:r>
      <w:proofErr w:type="spellStart"/>
      <w:r>
        <w:rPr>
          <w:b/>
          <w:bCs/>
          <w:sz w:val="24"/>
          <w:szCs w:val="24"/>
        </w:rPr>
        <w:t>Сизовского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Чернышковского муниципального района Волгоградской области</w:t>
      </w:r>
      <w:r>
        <w:t xml:space="preserve"> </w:t>
      </w:r>
    </w:p>
    <w:p w:rsidR="00E244E5" w:rsidRDefault="00E244E5" w:rsidP="00E244E5">
      <w:pPr>
        <w:ind w:firstLine="720"/>
        <w:jc w:val="center"/>
      </w:pPr>
      <w:r>
        <w:rPr>
          <w:b/>
          <w:bCs/>
          <w:color w:val="000000"/>
          <w:sz w:val="24"/>
          <w:szCs w:val="24"/>
        </w:rPr>
        <w:t>26 ноября 2019 года</w:t>
      </w:r>
    </w:p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В целях приведения нормативных правовых актов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 соответствие действующему законодательству.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области, принятого Решением Совета депутатов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 от 30.11.2016 № 8/23,</w:t>
      </w:r>
    </w:p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 xml:space="preserve">Совет депутатов </w:t>
      </w:r>
      <w:proofErr w:type="spellStart"/>
      <w:r>
        <w:rPr>
          <w:b/>
          <w:bCs/>
          <w:color w:val="000000"/>
          <w:sz w:val="24"/>
          <w:szCs w:val="24"/>
        </w:rPr>
        <w:t>Сизовского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 решил:</w:t>
      </w:r>
    </w:p>
    <w:p w:rsidR="00E244E5" w:rsidRDefault="00E244E5" w:rsidP="00E244E5">
      <w:pPr>
        <w:ind w:firstLine="709"/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1. Утвердить Порядок организации и проведения публичных слушаний в   </w:t>
      </w:r>
      <w:proofErr w:type="spellStart"/>
      <w:r>
        <w:rPr>
          <w:color w:val="000000"/>
          <w:sz w:val="24"/>
          <w:szCs w:val="24"/>
        </w:rPr>
        <w:t>Сизовском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 Чернышковского муниципального района Волгоградской области согласно приложению.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2. Признать утратившим силу Решение Совета депутатов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 от 28.09.2018 № 7/14  </w:t>
      </w:r>
      <w:r>
        <w:rPr>
          <w:rFonts w:eastAsia="Arial"/>
          <w:color w:val="0F0F0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«Об утверждении Положения о порядке организации и проведения публичных слушаний на территории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области».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E244E5" w:rsidRDefault="00E244E5" w:rsidP="00E244E5">
      <w:pPr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jc w:val="both"/>
        <w:rPr>
          <w:b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color w:val="000000"/>
          <w:sz w:val="24"/>
          <w:szCs w:val="24"/>
        </w:rPr>
        <w:t>От 26  ноября 2019 года</w:t>
      </w:r>
    </w:p>
    <w:p w:rsidR="00E244E5" w:rsidRDefault="00D0375D" w:rsidP="00E244E5">
      <w:pPr>
        <w:ind w:firstLine="709"/>
        <w:jc w:val="both"/>
        <w:rPr>
          <w:b/>
        </w:rPr>
      </w:pPr>
      <w:r>
        <w:rPr>
          <w:b/>
          <w:color w:val="000000"/>
          <w:sz w:val="24"/>
          <w:szCs w:val="24"/>
        </w:rPr>
        <w:t>№  10/26</w:t>
      </w:r>
    </w:p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5"/>
        <w:gridCol w:w="4815"/>
      </w:tblGrid>
      <w:tr w:rsidR="00E244E5" w:rsidTr="00E244E5">
        <w:tc>
          <w:tcPr>
            <w:tcW w:w="5385" w:type="dxa"/>
            <w:hideMark/>
          </w:tcPr>
          <w:p w:rsidR="00E244E5" w:rsidRDefault="00E244E5">
            <w:pPr>
              <w:jc w:val="both"/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Сизовского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Чернышковского муниципального района Волгоградской области</w:t>
            </w:r>
          </w:p>
        </w:tc>
        <w:tc>
          <w:tcPr>
            <w:tcW w:w="4815" w:type="dxa"/>
          </w:tcPr>
          <w:p w:rsidR="00E244E5" w:rsidRDefault="00E244E5">
            <w:pPr>
              <w:pStyle w:val="a4"/>
              <w:snapToGrid w:val="0"/>
              <w:jc w:val="right"/>
              <w:rPr>
                <w:sz w:val="24"/>
                <w:szCs w:val="24"/>
              </w:rPr>
            </w:pPr>
          </w:p>
          <w:p w:rsidR="00E244E5" w:rsidRDefault="00E244E5">
            <w:pPr>
              <w:pStyle w:val="a4"/>
              <w:jc w:val="right"/>
              <w:rPr>
                <w:sz w:val="24"/>
                <w:szCs w:val="24"/>
              </w:rPr>
            </w:pPr>
          </w:p>
          <w:p w:rsidR="00E244E5" w:rsidRDefault="00E244E5" w:rsidP="00E244E5">
            <w:pPr>
              <w:pStyle w:val="a4"/>
              <w:jc w:val="center"/>
            </w:pPr>
            <w:proofErr w:type="spellStart"/>
            <w:r>
              <w:rPr>
                <w:sz w:val="24"/>
                <w:szCs w:val="24"/>
              </w:rPr>
              <w:t>А.Н.Донсков</w:t>
            </w:r>
            <w:proofErr w:type="spellEnd"/>
          </w:p>
        </w:tc>
      </w:tr>
    </w:tbl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818"/>
      </w:tblGrid>
      <w:tr w:rsidR="00E244E5" w:rsidTr="00E244E5">
        <w:trPr>
          <w:trHeight w:val="1365"/>
        </w:trPr>
        <w:tc>
          <w:tcPr>
            <w:tcW w:w="5392" w:type="dxa"/>
          </w:tcPr>
          <w:p w:rsidR="00E244E5" w:rsidRDefault="00E244E5">
            <w:pPr>
              <w:pageBreakBefore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hideMark/>
          </w:tcPr>
          <w:p w:rsidR="00E244E5" w:rsidRDefault="00E244E5">
            <w:pPr>
              <w:jc w:val="both"/>
            </w:pPr>
            <w:r>
              <w:rPr>
                <w:color w:val="000000"/>
                <w:sz w:val="24"/>
                <w:szCs w:val="24"/>
              </w:rPr>
              <w:t>Утвержден</w:t>
            </w:r>
          </w:p>
          <w:p w:rsidR="00E244E5" w:rsidRDefault="00E244E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Решением Совета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Сизовского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Чернышковского муниципального района Волгоградской области </w:t>
            </w:r>
            <w:r w:rsidR="00D0375D">
              <w:rPr>
                <w:color w:val="000000"/>
                <w:sz w:val="24"/>
                <w:szCs w:val="24"/>
              </w:rPr>
              <w:t>от 26 ноября  2019 года №  10/26</w:t>
            </w:r>
            <w:bookmarkStart w:id="0" w:name="_GoBack"/>
            <w:bookmarkEnd w:id="0"/>
          </w:p>
        </w:tc>
      </w:tr>
    </w:tbl>
    <w:p w:rsidR="00E244E5" w:rsidRDefault="00E244E5" w:rsidP="00E244E5">
      <w:pPr>
        <w:rPr>
          <w:sz w:val="24"/>
          <w:szCs w:val="24"/>
        </w:rPr>
      </w:pPr>
    </w:p>
    <w:p w:rsidR="00E244E5" w:rsidRDefault="00E244E5" w:rsidP="00E244E5">
      <w:pPr>
        <w:rPr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 xml:space="preserve">Порядок </w:t>
      </w: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 xml:space="preserve">организации и проведения публичных слушаний </w:t>
      </w: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 xml:space="preserve">в   </w:t>
      </w:r>
      <w:proofErr w:type="spellStart"/>
      <w:r>
        <w:rPr>
          <w:b/>
          <w:bCs/>
          <w:color w:val="000000"/>
          <w:sz w:val="24"/>
          <w:szCs w:val="24"/>
        </w:rPr>
        <w:t>Сизовском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сельском поселении Чернышковского муниципального района Волгоградской области</w:t>
      </w:r>
    </w:p>
    <w:p w:rsidR="00E244E5" w:rsidRDefault="00E244E5" w:rsidP="00E244E5">
      <w:pPr>
        <w:ind w:firstLine="709"/>
        <w:jc w:val="center"/>
        <w:rPr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>1. Общие положения</w:t>
      </w:r>
    </w:p>
    <w:p w:rsidR="00E244E5" w:rsidRDefault="00E244E5" w:rsidP="00E244E5">
      <w:pPr>
        <w:ind w:firstLine="709"/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1.1. Настоящий Порядок организации и проведения публичных слушаний в   </w:t>
      </w:r>
      <w:proofErr w:type="spellStart"/>
      <w:r>
        <w:rPr>
          <w:color w:val="000000"/>
          <w:sz w:val="24"/>
          <w:szCs w:val="24"/>
        </w:rPr>
        <w:t>Сизовском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 Чернышковского муниципального района Волгоградской области,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1.2. Порядок определяет процедуру организации и проведения публичных слушаний по вопросам местного значения в   </w:t>
      </w:r>
      <w:proofErr w:type="spellStart"/>
      <w:r>
        <w:rPr>
          <w:color w:val="000000"/>
          <w:sz w:val="24"/>
          <w:szCs w:val="24"/>
        </w:rPr>
        <w:t>Сизовском</w:t>
      </w:r>
      <w:proofErr w:type="spellEnd"/>
      <w:r>
        <w:rPr>
          <w:color w:val="000000"/>
          <w:sz w:val="24"/>
          <w:szCs w:val="24"/>
        </w:rPr>
        <w:t xml:space="preserve"> сельском </w:t>
      </w:r>
      <w:proofErr w:type="spellStart"/>
      <w:r>
        <w:rPr>
          <w:color w:val="000000"/>
          <w:sz w:val="24"/>
          <w:szCs w:val="24"/>
        </w:rPr>
        <w:t>поселенияпоселении</w:t>
      </w:r>
      <w:proofErr w:type="spellEnd"/>
      <w:r>
        <w:rPr>
          <w:color w:val="000000"/>
          <w:sz w:val="24"/>
          <w:szCs w:val="24"/>
        </w:rPr>
        <w:t xml:space="preserve"> Чернышковского муниципального района Волгоградской области 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1.3. 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E244E5" w:rsidRDefault="00E244E5" w:rsidP="00E244E5">
      <w:pPr>
        <w:ind w:firstLine="709"/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понятия</w:t>
      </w:r>
    </w:p>
    <w:p w:rsidR="00E244E5" w:rsidRDefault="00E244E5" w:rsidP="00E244E5">
      <w:pPr>
        <w:ind w:firstLine="709"/>
        <w:jc w:val="center"/>
      </w:pP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2.1. В настоящем Положении используются следующие понятия: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1) публичные слушания - форма непосредственного участия населения   сельского поселения в решении вопросов местного значения   сельского поселения путем обсуждения проектов муниципальных правовых актов по вопросам местного значения   сельского поселения;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2) организация публичных слушаний - деятельность, направленная на заблаговременное оповещение жителей  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  сельского поселения, обнародование результатов публичных слушаний;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3) участники публичных слушаний - население   сельского поселения, представители инициативной группы граждан, депутаты представительного органа   сельского поселения, глава   сельского поселения, специалисты, привлеченные организатором проведения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4) инициаторы проведения публичных слушаний - население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 (далее – население, жители), Совет депутатов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(далее – Совет депутатов), глава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(далее – глава   сельского поселения).</w:t>
      </w:r>
    </w:p>
    <w:p w:rsidR="00E244E5" w:rsidRDefault="00E244E5" w:rsidP="00E244E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>3. Вопросы, выносимые на публичные слушания</w:t>
      </w:r>
    </w:p>
    <w:p w:rsidR="00E244E5" w:rsidRDefault="00E244E5" w:rsidP="00E244E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3.1. На публичные слушания должны выноситься: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проект Устава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 (далее - Устав), а также проект </w:t>
      </w:r>
      <w:r>
        <w:rPr>
          <w:color w:val="000000"/>
          <w:sz w:val="24"/>
          <w:szCs w:val="24"/>
          <w:lang w:eastAsia="ru-RU"/>
        </w:rPr>
        <w:t xml:space="preserve">муниципального нормативного правового акта </w:t>
      </w:r>
      <w:r>
        <w:rPr>
          <w:color w:val="000000"/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r>
        <w:rPr>
          <w:rStyle w:val="a3"/>
          <w:color w:val="000000"/>
          <w:sz w:val="24"/>
          <w:szCs w:val="24"/>
        </w:rPr>
        <w:t>Конституции</w:t>
      </w:r>
      <w:r>
        <w:rPr>
          <w:color w:val="000000"/>
          <w:sz w:val="24"/>
          <w:szCs w:val="24"/>
        </w:rPr>
        <w:t xml:space="preserve"> Российской Федерации, Федеральных законов, законов Волгоградской области в целях приведения данного Устава в соответствие с этими нормативными правовыми актами;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проект бюджета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 и отчет о его исполнении;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проект стратегии социально-экономического развития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вопросы о преобразовании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района, за исключением случаев, если в соответствии со </w:t>
      </w:r>
      <w:r>
        <w:rPr>
          <w:rStyle w:val="a3"/>
          <w:color w:val="000000"/>
          <w:sz w:val="24"/>
          <w:szCs w:val="24"/>
        </w:rPr>
        <w:t>статьей 13</w:t>
      </w:r>
      <w:r>
        <w:rPr>
          <w:color w:val="000000"/>
          <w:sz w:val="24"/>
          <w:szCs w:val="24"/>
        </w:rPr>
        <w:t xml:space="preserve"> Федерального </w:t>
      </w:r>
      <w:r>
        <w:rPr>
          <w:rStyle w:val="a3"/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 требуется получение согласия населения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области, выраженного путем голосования либо на сходах граждан.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r>
        <w:rPr>
          <w:rStyle w:val="a3"/>
          <w:color w:val="000000"/>
          <w:sz w:val="24"/>
          <w:szCs w:val="24"/>
          <w:lang w:eastAsia="ru-RU"/>
        </w:rPr>
        <w:t>Конституции</w:t>
      </w:r>
      <w:r>
        <w:rPr>
          <w:color w:val="000000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>
        <w:rPr>
          <w:color w:val="000000"/>
          <w:sz w:val="24"/>
          <w:szCs w:val="24"/>
        </w:rPr>
        <w:t xml:space="preserve">, а также не относящиеся к вопросам местного значения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3.3. Срок проведения публичных слушаний со дня опубликования правового акта о назначении публичных слушаний до дня опубликования (обнародования) результатов публичных слушаний не может быть менее 1 месяца и более 3 месяцев.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3.4.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Волгоградской области.</w:t>
      </w:r>
    </w:p>
    <w:p w:rsidR="00E244E5" w:rsidRDefault="00E244E5" w:rsidP="00E244E5">
      <w:pPr>
        <w:ind w:firstLine="709"/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Порядок назначения публичных слушаний</w:t>
      </w:r>
    </w:p>
    <w:p w:rsidR="00E244E5" w:rsidRDefault="00E244E5" w:rsidP="00E244E5">
      <w:pPr>
        <w:ind w:firstLine="709"/>
        <w:jc w:val="center"/>
      </w:pP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4.1. Публичные слушания, проводимые по инициативе населения, Совета депутатов  назначаются постановлением Советом депутатов, а по инициативе главы сельского поселения — постановлением администрации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Организатором публичных слушаний, назначаемых Советом депутатов, является глава   сельского поселения</w:t>
      </w:r>
      <w:r>
        <w:rPr>
          <w:rStyle w:val="a5"/>
          <w:color w:val="000000"/>
          <w:sz w:val="24"/>
          <w:szCs w:val="24"/>
        </w:rPr>
        <w:t>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Организатором публичных слушаний, назначаемых администрацией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является администрация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rStyle w:val="a5"/>
          <w:color w:val="000000"/>
          <w:sz w:val="24"/>
          <w:szCs w:val="24"/>
        </w:rPr>
        <w:t>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4.2.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E244E5" w:rsidRDefault="00E244E5" w:rsidP="00E244E5">
      <w:pPr>
        <w:ind w:firstLine="709"/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>5. Порядок выдвижения населением инициативы о проведении публичных слушаний</w:t>
      </w:r>
    </w:p>
    <w:p w:rsidR="00E244E5" w:rsidRDefault="00E244E5" w:rsidP="00E244E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lastRenderedPageBreak/>
        <w:t xml:space="preserve">5.1. Инициатива населения о проведении публичных слушаний реализуется группой граждан в количестве не менее 25 жителей, достигших 18-летнего возраста и постоянно проживающих на территории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(далее - инициативная группа).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В инициативной группе должны быть представлены жители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 количестве не менее 5 человек.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5.1.1. Для рассмотрения вопроса о назначении публичных слушаний инициативной группой в Совет депутатов направляется заявление по форме согласно приложению № 1 к настоящему положению (далее – заявление), которое должно включать в себя: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1) наименования проекта муниципального правового акта, выносимого на публичные слушания, или вопроса публичных слушаний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2) предложения инициативной группы по проекту муниципального правового акта или вопросу публичных слушаний, выносимых на публичные слушания.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(далее – контактное лицо), указывается и иная контактная информация, в том числе номер телефона, адрес электронной почты.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5.1.2. Заявление инициативной группы подлежит рассмотрению на заседании комиссии Совета депутатов в соответствии с её компетенцией.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По результатам рассмотрения заявления в срок не позднее 15 календарных дней Советом депутатов принимается постановление о назначении публичных слушаний либо об отказе в их назначении.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5.1.3. Основаниями для отказа в назначении публичных слушаний являются: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несоблюдение требований, установленных подпунктами 5.1. - 5.1.1. настоящего Порядка;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несоответствие вопросов, указанных в заявлении о проведении публичных слушаний, требованиям, определенным в пунктах 3.1., 3.2. настоящего Порядка.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5.1.4. В случае вынесения постановления Совета депутатов об отказе в назначении публичных слушаний указанное постановление направляется контактному лицу не позднее 15</w:t>
      </w:r>
      <w:r>
        <w:rPr>
          <w:rStyle w:val="a5"/>
          <w:color w:val="000000"/>
          <w:sz w:val="24"/>
          <w:szCs w:val="24"/>
        </w:rPr>
        <w:t xml:space="preserve"> календарных </w:t>
      </w:r>
      <w:r>
        <w:rPr>
          <w:color w:val="000000"/>
          <w:sz w:val="24"/>
          <w:szCs w:val="24"/>
        </w:rPr>
        <w:t>дней со дня его принятия. В постановлении должны быть указаны основания для отказа в назначении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Инициативная группа вправе обратиться в Совет депутатов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5.1.5. В случае вынесения постановления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района, к полномочиям которого относится принятие соответствующего правового акта, с учетом требований действующего законодательства в течение 15 календарных дней со дня принятия постановления о назначении публичных слушаний.</w:t>
      </w:r>
    </w:p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 xml:space="preserve">6. Порядок выдвижения инициативы о проведении публичных слушаний  Советом депутатов </w:t>
      </w:r>
      <w:proofErr w:type="spellStart"/>
      <w:r>
        <w:rPr>
          <w:b/>
          <w:bCs/>
          <w:color w:val="000000"/>
          <w:sz w:val="24"/>
          <w:szCs w:val="24"/>
        </w:rPr>
        <w:t>Сизовского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и главой   сельского поселения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6.1. Предложение о проведении публичных слушаний по инициативе Совета депутатов вправе внести (представить) депутат (группа депутатов) Совета депутатов.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6.1.1.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</w:t>
      </w:r>
      <w:r>
        <w:rPr>
          <w:color w:val="000000"/>
          <w:sz w:val="24"/>
          <w:szCs w:val="24"/>
        </w:rPr>
        <w:lastRenderedPageBreak/>
        <w:t xml:space="preserve">самоуправления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района, к полномочиям которого относится его принятие (далее – уполномоченный орган).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6.1.2. Обращение и проект муниципального правового акта, в случае его разработки, подлежат рассмотрению на заседании комиссии Совета депутатов в соответствии с её компетенцией.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По результатам обсуждения обращения депутата (группы депутатов) Советом депутатов принимается мотивированное решение об одобрении подготовленного проекта муниципального правового акта и выносится  постановление о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5.1.3.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6.1.3. Депутат (группа депутатов) вправе повторно обратиться в Совет депутатов с инициативой о проведении публичных слушаний после устранения причин, послуживших основанием для отказа в их назначении.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6.2.Инициатива главы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 проведении публичных слушаний оформляется постановлением администрации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 назначении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6.3. Постановление Совета депутатов, постановление администрации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о назначении публичных слушаний должно приниматься не позднее 10 календарных дней до даты проведения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6.4. Постановление Совета депутатов, постановление администрации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 назначении публичных слушаний должно содержать: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сведения об инициаторах проведения публичных слушаний, указанных в абзаце 5 части 2 настоящего Порядка;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наименование проекта муниципального правового акта, выносимого на публичные слушания или вопроса публичных слушаний;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сведения об организаторе публичных слушаний;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дата, время, место проведения публичных слушаний;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>- порядок участия граждан в обсуждении проекта</w:t>
      </w:r>
      <w:r>
        <w:rPr>
          <w:color w:val="000000"/>
          <w:sz w:val="24"/>
          <w:szCs w:val="24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В случае вынесения на публичные слушания проекта муниципального правового акта он подлежит размещению в местах, указанных в постановлении о назначении публичных слушаний, в качестве приложения к данному постановлению не позднее 5 календарных дней со дня принятия названного постановления.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Приложением к постановлению Совета депутатов, постановлению администрации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E244E5" w:rsidRDefault="00E244E5" w:rsidP="00E244E5">
      <w:pPr>
        <w:ind w:firstLine="709"/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 xml:space="preserve">7. Подготовка и проведение публичных слушаний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7.1. В целях оповещения жителей о проведении публичных слушаний постановление Совета депутатов, постановление администрации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о </w:t>
      </w:r>
      <w:r>
        <w:rPr>
          <w:color w:val="000000"/>
          <w:sz w:val="24"/>
          <w:szCs w:val="24"/>
        </w:rPr>
        <w:lastRenderedPageBreak/>
        <w:t>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чем 10 календарных дней до даты проведения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Организатор публичных слушаний </w:t>
      </w:r>
      <w:r>
        <w:rPr>
          <w:color w:val="000000"/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7.2. Организатор публичных слушаний: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оповещает население о проведении публичных слушаний в порядке, установленном пунктом 7.1 настоящего Порядка;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назначает секретаря публичных слушаний для ведения и составления протокола;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определяет докладчиков (содокладчиков);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- устанавливает порядок выступлений на публичных слушаниях;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официально обнародует и размещает результаты публичных слушаний, включая мотивированное обоснование принятых решений;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- принимает необходимые меры для обеспечения охраны общественного порядка при проведении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7.3. Публичные слушания проводятся с 8:00 часов и до 17:00 часов.</w:t>
      </w:r>
    </w:p>
    <w:p w:rsidR="00E244E5" w:rsidRDefault="00E244E5" w:rsidP="00E244E5">
      <w:pPr>
        <w:ind w:firstLine="709"/>
        <w:jc w:val="both"/>
      </w:pPr>
      <w:r>
        <w:rPr>
          <w:sz w:val="24"/>
          <w:szCs w:val="24"/>
        </w:rPr>
        <w:t xml:space="preserve">7.4. </w:t>
      </w:r>
      <w:r>
        <w:rPr>
          <w:color w:val="000000"/>
          <w:sz w:val="24"/>
          <w:szCs w:val="24"/>
        </w:rPr>
        <w:t>Публичные слушания проводятся</w:t>
      </w:r>
      <w:r>
        <w:rPr>
          <w:sz w:val="24"/>
          <w:szCs w:val="24"/>
        </w:rPr>
        <w:t xml:space="preserve"> в рабочие дни, проведение публичных слушаний в праздничные и выходные дни не допускается.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7.5.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7.6.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7.7. Председательствующий поддерживает порядок при проведении публичных слушаний, при необходимости объявляет перерыв.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7.8.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lastRenderedPageBreak/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7.9. 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</w:p>
    <w:p w:rsidR="00E244E5" w:rsidRDefault="00E244E5" w:rsidP="00E244E5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>8. Подготовка и оформление протокола публичных слушаний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8.1. Протокол публичных слушаний (далее – протокол) подготавливается в окончательном виде и оформляется организатором публичных слушаний не позднее 5 календарных дней после окончания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8.2. В протоколе указываются:</w:t>
      </w:r>
    </w:p>
    <w:p w:rsidR="00E244E5" w:rsidRDefault="00E244E5" w:rsidP="00E244E5">
      <w:pPr>
        <w:numPr>
          <w:ilvl w:val="0"/>
          <w:numId w:val="2"/>
        </w:numPr>
        <w:ind w:firstLine="680"/>
        <w:jc w:val="both"/>
      </w:pPr>
      <w:r>
        <w:rPr>
          <w:color w:val="000000"/>
          <w:sz w:val="24"/>
          <w:szCs w:val="24"/>
        </w:rPr>
        <w:t>- дата проведения публичных слушаний;</w:t>
      </w:r>
    </w:p>
    <w:p w:rsidR="00E244E5" w:rsidRDefault="00E244E5" w:rsidP="00E244E5">
      <w:pPr>
        <w:numPr>
          <w:ilvl w:val="0"/>
          <w:numId w:val="2"/>
        </w:numPr>
        <w:ind w:firstLine="680"/>
        <w:jc w:val="both"/>
      </w:pPr>
      <w:r>
        <w:rPr>
          <w:color w:val="000000"/>
          <w:sz w:val="24"/>
          <w:szCs w:val="24"/>
        </w:rPr>
        <w:t>- дата оформления протокола;</w:t>
      </w:r>
    </w:p>
    <w:p w:rsidR="00E244E5" w:rsidRDefault="00E244E5" w:rsidP="00E244E5">
      <w:pPr>
        <w:numPr>
          <w:ilvl w:val="0"/>
          <w:numId w:val="2"/>
        </w:numPr>
        <w:ind w:firstLine="680"/>
        <w:jc w:val="both"/>
      </w:pPr>
      <w:r>
        <w:rPr>
          <w:color w:val="000000"/>
          <w:sz w:val="24"/>
          <w:szCs w:val="24"/>
        </w:rPr>
        <w:t>- информация об организаторе публичных слушаний;</w:t>
      </w:r>
    </w:p>
    <w:p w:rsidR="00E244E5" w:rsidRDefault="00E244E5" w:rsidP="00E244E5">
      <w:pPr>
        <w:numPr>
          <w:ilvl w:val="0"/>
          <w:numId w:val="2"/>
        </w:numPr>
        <w:ind w:firstLine="680"/>
        <w:jc w:val="both"/>
      </w:pPr>
      <w:r>
        <w:rPr>
          <w:color w:val="000000"/>
          <w:sz w:val="24"/>
          <w:szCs w:val="24"/>
        </w:rPr>
        <w:t>- 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E244E5" w:rsidRDefault="00E244E5" w:rsidP="00E244E5">
      <w:pPr>
        <w:ind w:firstLine="680"/>
        <w:jc w:val="both"/>
      </w:pPr>
      <w:r>
        <w:rPr>
          <w:color w:val="000000"/>
          <w:sz w:val="24"/>
          <w:szCs w:val="24"/>
        </w:rPr>
        <w:t>- сведения о количестве участников публичных слушаний;</w:t>
      </w:r>
    </w:p>
    <w:p w:rsidR="00E244E5" w:rsidRDefault="00E244E5" w:rsidP="00E244E5">
      <w:pPr>
        <w:ind w:firstLine="680"/>
        <w:jc w:val="both"/>
      </w:pPr>
      <w:r>
        <w:rPr>
          <w:color w:val="000000"/>
          <w:sz w:val="24"/>
          <w:szCs w:val="24"/>
        </w:rPr>
        <w:t>- краткое содержание выступлений участников публичных слушаний, а также содержание поступивших вопросов и ответов на них;</w:t>
      </w:r>
    </w:p>
    <w:p w:rsidR="00E244E5" w:rsidRDefault="00E244E5" w:rsidP="00E244E5">
      <w:pPr>
        <w:ind w:firstLine="680"/>
        <w:jc w:val="both"/>
      </w:pPr>
      <w:r>
        <w:rPr>
          <w:color w:val="000000"/>
          <w:sz w:val="24"/>
          <w:szCs w:val="24"/>
        </w:rPr>
        <w:t>-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E244E5" w:rsidRDefault="00E244E5" w:rsidP="00E244E5">
      <w:pPr>
        <w:ind w:firstLine="680"/>
        <w:jc w:val="both"/>
      </w:pPr>
      <w:r>
        <w:rPr>
          <w:color w:val="000000"/>
          <w:sz w:val="24"/>
          <w:szCs w:val="24"/>
        </w:rPr>
        <w:t>- результаты публичных слушаний, включая мотивированное обоснование принятых решений.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К протоколу прилагается перечень участников публичных слушаний.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Форма протокола приведена в приложении № 2 к настоящему Порядку.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8.3. 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10 календарных дней с момента поступления организатору публичных слушаний соответствующего запроса.</w:t>
      </w:r>
    </w:p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>9. Результаты публичных слушаний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9.1. Заключение о результатах публичных слушаний, содержащее результаты публичных слушаний, включая мотивированное обоснование принятых решений,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в информационно-телекоммуникационной сети «Интернет» (далее – официальный сайт).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9.2. Организатор публичных слушаний направляет заключение о результатах  публичных слушаний, содержащее рекомендации участников публичных слушаний, в орган местного самоуправления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района, уполномоченный на принятие решения по проекту, рассмотренному на публичных слушаниях.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9.3. Уполномоченный орган местного самоуправления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в течение 15 календарных дней </w:t>
      </w:r>
      <w:r>
        <w:rPr>
          <w:color w:val="000000"/>
          <w:sz w:val="24"/>
          <w:szCs w:val="24"/>
        </w:rPr>
        <w:lastRenderedPageBreak/>
        <w:t xml:space="preserve">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9.4. Уполномоченный орган местного самоуправления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</w:t>
      </w:r>
      <w:r>
        <w:rPr>
          <w:color w:val="000000"/>
          <w:sz w:val="24"/>
          <w:szCs w:val="24"/>
          <w:lang w:eastAsia="ru-RU"/>
        </w:rPr>
        <w:t>информирует население</w:t>
      </w:r>
      <w:r>
        <w:rPr>
          <w:color w:val="000000"/>
          <w:sz w:val="24"/>
          <w:szCs w:val="24"/>
        </w:rPr>
        <w:t xml:space="preserve"> в порядке, установленном для официального обнародования муниципальных правовых актов,</w:t>
      </w:r>
      <w:r>
        <w:rPr>
          <w:color w:val="000000"/>
          <w:sz w:val="24"/>
          <w:szCs w:val="24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E244E5" w:rsidRDefault="00E244E5" w:rsidP="00E244E5">
      <w:pPr>
        <w:ind w:firstLine="709"/>
        <w:jc w:val="both"/>
        <w:rPr>
          <w:sz w:val="24"/>
          <w:szCs w:val="24"/>
        </w:rPr>
      </w:pPr>
    </w:p>
    <w:p w:rsidR="00E244E5" w:rsidRDefault="00E244E5" w:rsidP="00E244E5">
      <w:pPr>
        <w:ind w:firstLine="709"/>
        <w:jc w:val="center"/>
      </w:pPr>
      <w:r>
        <w:rPr>
          <w:b/>
          <w:bCs/>
          <w:color w:val="000000"/>
          <w:sz w:val="24"/>
          <w:szCs w:val="24"/>
        </w:rPr>
        <w:t>10. Особенности проведения публичных слушаний по п</w:t>
      </w:r>
      <w:r>
        <w:rPr>
          <w:b/>
          <w:bCs/>
          <w:color w:val="000000"/>
          <w:sz w:val="24"/>
          <w:szCs w:val="24"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>
        <w:rPr>
          <w:b/>
          <w:bCs/>
          <w:color w:val="000000"/>
          <w:sz w:val="24"/>
          <w:szCs w:val="24"/>
        </w:rPr>
        <w:t xml:space="preserve">, а также проекту бюджета </w:t>
      </w:r>
      <w:proofErr w:type="spellStart"/>
      <w:r>
        <w:rPr>
          <w:b/>
          <w:bCs/>
          <w:color w:val="000000"/>
          <w:sz w:val="24"/>
          <w:szCs w:val="24"/>
        </w:rPr>
        <w:t>Сизовского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Чернышковского муниципального района и отчету о его исполнении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>10.1. Проект Устава, проект муниципального правового акта о внесении изменений и дополнений в Устав, подлежащий рассмотрению на публичных слушаниях, не позднее чем за 30 календарных дней до дня рассмотрения вопроса о его принятии должен быть официально опубликован (обнародован) 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10.2. Публичные слушания по проекту бюджета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на очередной финансовый год, отчету о его исполнении проводятся ежегодно с учетом срока их рассмотрения</w:t>
      </w:r>
      <w:r>
        <w:rPr>
          <w:color w:val="000000"/>
          <w:sz w:val="24"/>
          <w:szCs w:val="24"/>
          <w:lang w:eastAsia="ru-RU"/>
        </w:rPr>
        <w:t xml:space="preserve"> Совета депутатов</w:t>
      </w:r>
      <w:r>
        <w:rPr>
          <w:color w:val="000000"/>
          <w:sz w:val="24"/>
          <w:szCs w:val="24"/>
        </w:rPr>
        <w:t xml:space="preserve">, устанавливаемого правовым актом о бюджетном процессе в   </w:t>
      </w:r>
      <w:proofErr w:type="spellStart"/>
      <w:r>
        <w:rPr>
          <w:color w:val="000000"/>
          <w:sz w:val="24"/>
          <w:szCs w:val="24"/>
        </w:rPr>
        <w:t>Сизовском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 Чернышковского муниципального района.</w:t>
      </w:r>
    </w:p>
    <w:p w:rsidR="00E244E5" w:rsidRDefault="00E244E5" w:rsidP="00E244E5">
      <w:pPr>
        <w:ind w:firstLine="709"/>
        <w:jc w:val="both"/>
      </w:pPr>
      <w:r>
        <w:rPr>
          <w:color w:val="000000"/>
          <w:sz w:val="24"/>
          <w:szCs w:val="24"/>
        </w:rPr>
        <w:t xml:space="preserve">Проект бюджета </w:t>
      </w:r>
      <w:proofErr w:type="spellStart"/>
      <w:r>
        <w:rPr>
          <w:color w:val="000000"/>
          <w:sz w:val="24"/>
          <w:szCs w:val="24"/>
        </w:rPr>
        <w:t>Сизовского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Чернышковского муниципального района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не позднее чем за 10 календарных дней до даты проведения публичных слушаний. </w:t>
      </w: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808"/>
      </w:tblGrid>
      <w:tr w:rsidR="00E244E5" w:rsidTr="00E244E5">
        <w:trPr>
          <w:trHeight w:val="1365"/>
        </w:trPr>
        <w:tc>
          <w:tcPr>
            <w:tcW w:w="5392" w:type="dxa"/>
          </w:tcPr>
          <w:p w:rsidR="00E244E5" w:rsidRDefault="00E244E5">
            <w:pPr>
              <w:pageBreakBefore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08" w:type="dxa"/>
            <w:hideMark/>
          </w:tcPr>
          <w:p w:rsidR="00E244E5" w:rsidRDefault="00E244E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Приложение № 1 </w:t>
            </w:r>
          </w:p>
          <w:p w:rsidR="00E244E5" w:rsidRDefault="00E244E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к Порядку организации и проведения публичных слушаний в   </w:t>
            </w:r>
            <w:proofErr w:type="spellStart"/>
            <w:r>
              <w:rPr>
                <w:color w:val="000000"/>
                <w:sz w:val="24"/>
                <w:szCs w:val="24"/>
              </w:rPr>
              <w:t>Сизовском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 Чернышковского муниципального района Волгоградской области</w:t>
            </w:r>
          </w:p>
        </w:tc>
      </w:tr>
    </w:tbl>
    <w:p w:rsidR="00E244E5" w:rsidRDefault="00E244E5" w:rsidP="00E244E5">
      <w:pPr>
        <w:jc w:val="right"/>
        <w:rPr>
          <w:sz w:val="24"/>
          <w:szCs w:val="24"/>
        </w:rPr>
      </w:pPr>
    </w:p>
    <w:p w:rsidR="00E244E5" w:rsidRDefault="00E244E5" w:rsidP="00E244E5">
      <w:pPr>
        <w:jc w:val="right"/>
      </w:pPr>
      <w:r>
        <w:rPr>
          <w:sz w:val="24"/>
          <w:szCs w:val="24"/>
        </w:rPr>
        <w:t xml:space="preserve">В Совет депутатов </w:t>
      </w:r>
      <w:proofErr w:type="spellStart"/>
      <w:r>
        <w:rPr>
          <w:sz w:val="24"/>
          <w:szCs w:val="24"/>
        </w:rPr>
        <w:t>Сизовского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244E5" w:rsidRDefault="00E244E5" w:rsidP="00E244E5">
      <w:pPr>
        <w:jc w:val="right"/>
      </w:pPr>
      <w:r>
        <w:rPr>
          <w:sz w:val="24"/>
          <w:szCs w:val="24"/>
        </w:rPr>
        <w:t>Чернышковского муниципального района Волгоградской области</w:t>
      </w:r>
    </w:p>
    <w:p w:rsidR="00E244E5" w:rsidRDefault="00E244E5" w:rsidP="00E244E5">
      <w:pPr>
        <w:jc w:val="center"/>
        <w:rPr>
          <w:b/>
          <w:bCs/>
          <w:sz w:val="24"/>
          <w:szCs w:val="24"/>
        </w:rPr>
      </w:pPr>
    </w:p>
    <w:p w:rsidR="00E244E5" w:rsidRDefault="00E244E5" w:rsidP="00E244E5">
      <w:pPr>
        <w:jc w:val="center"/>
      </w:pPr>
      <w:r>
        <w:rPr>
          <w:b/>
          <w:bCs/>
          <w:sz w:val="24"/>
          <w:szCs w:val="24"/>
        </w:rPr>
        <w:t>ЗАЯВЛЕНИЕ</w:t>
      </w:r>
    </w:p>
    <w:p w:rsidR="00E244E5" w:rsidRDefault="00E244E5" w:rsidP="00E244E5">
      <w:pPr>
        <w:jc w:val="center"/>
      </w:pPr>
      <w:r>
        <w:rPr>
          <w:b/>
          <w:bCs/>
          <w:sz w:val="24"/>
          <w:szCs w:val="24"/>
        </w:rPr>
        <w:t>о назначении публичных слушаний</w:t>
      </w:r>
    </w:p>
    <w:p w:rsidR="00E244E5" w:rsidRDefault="00E244E5" w:rsidP="00E244E5">
      <w:pPr>
        <w:jc w:val="center"/>
        <w:rPr>
          <w:b/>
          <w:bCs/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 xml:space="preserve">Инициативная группа в количестве _____ человек, список прилагается, предлагает назначить публичные слушания по инициативе населения </w:t>
      </w:r>
      <w:proofErr w:type="spellStart"/>
      <w:r>
        <w:rPr>
          <w:sz w:val="24"/>
          <w:szCs w:val="24"/>
        </w:rPr>
        <w:t>Сизовского</w:t>
      </w:r>
      <w:proofErr w:type="spellEnd"/>
      <w:r>
        <w:rPr>
          <w:sz w:val="24"/>
          <w:szCs w:val="24"/>
        </w:rPr>
        <w:t xml:space="preserve"> сельского поселения Чернышковского муниципального района по проекту муниципального правового акта/вопросу: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E244E5" w:rsidRDefault="00E244E5" w:rsidP="00E244E5">
      <w:pPr>
        <w:jc w:val="center"/>
        <w:rPr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>Обоснование необходимости проведения публичных слушаний: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Предложения инициативной группы: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44E5" w:rsidRP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Приложения: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1) проект муниципального правового акта (в случае внесения);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2) пояснительная записка;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3) список инициативной группы;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4) протокол собрания о создании инициативной группы граждан;</w:t>
      </w: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>1. Представитель инициативной группы:                                 _____________/ ____________</w:t>
      </w:r>
    </w:p>
    <w:p w:rsidR="00E244E5" w:rsidRDefault="00E244E5" w:rsidP="00E244E5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(подпись)             (ФИО)</w:t>
      </w:r>
    </w:p>
    <w:tbl>
      <w:tblPr>
        <w:tblW w:w="0" w:type="auto"/>
        <w:tblInd w:w="-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517"/>
        <w:gridCol w:w="758"/>
        <w:gridCol w:w="4060"/>
      </w:tblGrid>
      <w:tr w:rsidR="00E244E5" w:rsidTr="00E244E5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4E5" w:rsidRDefault="00E244E5">
            <w:pPr>
              <w:pStyle w:val="a4"/>
              <w:pageBreakBefore/>
            </w:pPr>
            <w:r>
              <w:rPr>
                <w:color w:val="000000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4E5" w:rsidRDefault="00E244E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44E5" w:rsidRDefault="00E244E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244E5" w:rsidTr="00E244E5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4E5" w:rsidRDefault="00E244E5">
            <w:pPr>
              <w:pStyle w:val="a4"/>
            </w:pPr>
            <w:r>
              <w:rPr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4E5" w:rsidRDefault="00E244E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44E5" w:rsidRDefault="00E244E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244E5" w:rsidTr="00E244E5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4E5" w:rsidRDefault="00E244E5">
            <w:pPr>
              <w:pStyle w:val="a4"/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4E5" w:rsidRDefault="00E244E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44E5" w:rsidRDefault="00E244E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244E5" w:rsidTr="00E244E5"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44E5" w:rsidRDefault="00E244E5">
            <w:pPr>
              <w:pStyle w:val="a4"/>
            </w:pPr>
            <w:r>
              <w:rPr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4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44E5" w:rsidRDefault="00E244E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44E5" w:rsidRDefault="00E244E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244E5" w:rsidTr="00E244E5">
        <w:trPr>
          <w:trHeight w:val="1365"/>
        </w:trPr>
        <w:tc>
          <w:tcPr>
            <w:tcW w:w="5392" w:type="dxa"/>
            <w:gridSpan w:val="2"/>
          </w:tcPr>
          <w:p w:rsidR="00E244E5" w:rsidRDefault="00E244E5">
            <w:pPr>
              <w:snapToGri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E244E5" w:rsidRDefault="00E244E5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hideMark/>
          </w:tcPr>
          <w:p w:rsidR="00E244E5" w:rsidRDefault="00E244E5">
            <w:pPr>
              <w:jc w:val="both"/>
            </w:pPr>
            <w:r>
              <w:rPr>
                <w:color w:val="000000"/>
                <w:sz w:val="24"/>
                <w:szCs w:val="24"/>
              </w:rPr>
              <w:t>Приложение № 2</w:t>
            </w:r>
          </w:p>
          <w:p w:rsidR="00E244E5" w:rsidRDefault="00E244E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к Порядку организации и проведения публичных слушаний в   </w:t>
            </w:r>
            <w:proofErr w:type="spellStart"/>
            <w:r>
              <w:rPr>
                <w:color w:val="000000"/>
                <w:sz w:val="24"/>
                <w:szCs w:val="24"/>
              </w:rPr>
              <w:t>Сизовском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 Чернышковского муниципального района Волгоградской области</w:t>
            </w:r>
          </w:p>
        </w:tc>
      </w:tr>
    </w:tbl>
    <w:p w:rsidR="00E244E5" w:rsidRDefault="00E244E5" w:rsidP="00E244E5">
      <w:pPr>
        <w:jc w:val="center"/>
        <w:rPr>
          <w:b/>
          <w:bCs/>
          <w:sz w:val="24"/>
          <w:szCs w:val="24"/>
        </w:rPr>
      </w:pPr>
    </w:p>
    <w:p w:rsidR="00E244E5" w:rsidRDefault="00E244E5" w:rsidP="00E244E5">
      <w:pPr>
        <w:jc w:val="center"/>
      </w:pPr>
      <w:r>
        <w:rPr>
          <w:b/>
          <w:bCs/>
          <w:sz w:val="24"/>
          <w:szCs w:val="24"/>
        </w:rPr>
        <w:t>ПРОТОКОЛ</w:t>
      </w:r>
    </w:p>
    <w:p w:rsidR="00E244E5" w:rsidRDefault="00E244E5" w:rsidP="00E244E5">
      <w:pPr>
        <w:jc w:val="center"/>
      </w:pPr>
      <w:r>
        <w:rPr>
          <w:b/>
          <w:bCs/>
          <w:sz w:val="24"/>
          <w:szCs w:val="24"/>
        </w:rPr>
        <w:t>публичных слушаний по рассмотрению проекта ________________________________________________________</w:t>
      </w: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 xml:space="preserve"> от ____________ 20__ года                                                                                                           №_____</w:t>
      </w:r>
    </w:p>
    <w:p w:rsidR="00E244E5" w:rsidRDefault="00E244E5" w:rsidP="00E244E5">
      <w:pPr>
        <w:jc w:val="both"/>
        <w:rPr>
          <w:b/>
          <w:sz w:val="24"/>
          <w:szCs w:val="24"/>
        </w:rPr>
      </w:pPr>
    </w:p>
    <w:p w:rsidR="00E244E5" w:rsidRDefault="00E244E5" w:rsidP="00E244E5">
      <w:pPr>
        <w:autoSpaceDE w:val="0"/>
      </w:pPr>
      <w:r>
        <w:rPr>
          <w:b/>
          <w:sz w:val="24"/>
          <w:szCs w:val="24"/>
        </w:rPr>
        <w:t>Место дата и время проведения публичных слушаний:</w:t>
      </w:r>
    </w:p>
    <w:p w:rsidR="00E244E5" w:rsidRDefault="00E244E5" w:rsidP="00E244E5">
      <w:pPr>
        <w:autoSpaceDE w:val="0"/>
      </w:pPr>
      <w:r>
        <w:rPr>
          <w:sz w:val="24"/>
          <w:szCs w:val="24"/>
        </w:rPr>
        <w:t>_____________________________________________________________________________</w:t>
      </w:r>
    </w:p>
    <w:p w:rsidR="00E244E5" w:rsidRDefault="00E244E5" w:rsidP="00E244E5">
      <w:pPr>
        <w:autoSpaceDE w:val="0"/>
        <w:jc w:val="both"/>
        <w:rPr>
          <w:sz w:val="24"/>
          <w:szCs w:val="24"/>
        </w:rPr>
      </w:pPr>
    </w:p>
    <w:p w:rsidR="00E244E5" w:rsidRDefault="00E244E5" w:rsidP="00E244E5">
      <w:pPr>
        <w:autoSpaceDE w:val="0"/>
      </w:pPr>
      <w:r>
        <w:rPr>
          <w:sz w:val="24"/>
          <w:szCs w:val="24"/>
        </w:rPr>
        <w:t>Организатором публичных слушаний является _____________________________________________________________________________</w:t>
      </w:r>
    </w:p>
    <w:p w:rsidR="00E244E5" w:rsidRDefault="00E244E5" w:rsidP="00E244E5">
      <w:pPr>
        <w:autoSpaceDE w:val="0"/>
        <w:rPr>
          <w:sz w:val="24"/>
          <w:szCs w:val="24"/>
        </w:rPr>
      </w:pPr>
    </w:p>
    <w:p w:rsidR="00E244E5" w:rsidRDefault="00E244E5" w:rsidP="00E244E5">
      <w:pPr>
        <w:autoSpaceDE w:val="0"/>
      </w:pPr>
      <w:r>
        <w:rPr>
          <w:sz w:val="24"/>
          <w:szCs w:val="24"/>
        </w:rPr>
        <w:t>Публичные слушания назначены ____________________________________________________________________________</w:t>
      </w:r>
    </w:p>
    <w:p w:rsidR="00E244E5" w:rsidRDefault="00E244E5" w:rsidP="00E244E5">
      <w:pPr>
        <w:autoSpaceDE w:val="0"/>
      </w:pPr>
      <w:r>
        <w:rPr>
          <w:sz w:val="24"/>
          <w:szCs w:val="24"/>
        </w:rPr>
        <w:t xml:space="preserve">(реквизиты правового акта о назначении, </w:t>
      </w:r>
      <w:r>
        <w:rPr>
          <w:color w:val="000000"/>
          <w:sz w:val="24"/>
          <w:szCs w:val="24"/>
        </w:rPr>
        <w:t>дата и источник его опубликования либо дата и места его обнародования</w:t>
      </w:r>
      <w:r>
        <w:rPr>
          <w:sz w:val="24"/>
          <w:szCs w:val="24"/>
        </w:rPr>
        <w:t>)</w:t>
      </w:r>
    </w:p>
    <w:p w:rsidR="00E244E5" w:rsidRDefault="00E244E5" w:rsidP="00E244E5">
      <w:pPr>
        <w:autoSpaceDE w:val="0"/>
        <w:rPr>
          <w:sz w:val="24"/>
          <w:szCs w:val="24"/>
        </w:rPr>
      </w:pPr>
    </w:p>
    <w:p w:rsidR="00E244E5" w:rsidRDefault="00E244E5" w:rsidP="00E244E5">
      <w:pPr>
        <w:autoSpaceDE w:val="0"/>
      </w:pPr>
      <w:r>
        <w:rPr>
          <w:b/>
          <w:sz w:val="24"/>
          <w:szCs w:val="24"/>
        </w:rPr>
        <w:t xml:space="preserve">Председатель </w:t>
      </w:r>
      <w:proofErr w:type="spellStart"/>
      <w:r>
        <w:rPr>
          <w:b/>
          <w:sz w:val="24"/>
          <w:szCs w:val="24"/>
        </w:rPr>
        <w:t>ствующий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 – _____________________________</w:t>
      </w:r>
    </w:p>
    <w:p w:rsidR="00E244E5" w:rsidRDefault="00E244E5" w:rsidP="00E244E5">
      <w:pPr>
        <w:autoSpaceDE w:val="0"/>
        <w:jc w:val="both"/>
      </w:pPr>
      <w:r>
        <w:rPr>
          <w:sz w:val="24"/>
          <w:szCs w:val="24"/>
        </w:rPr>
        <w:t xml:space="preserve">                                                     (ФИО)                                        (Должность)</w:t>
      </w:r>
    </w:p>
    <w:p w:rsidR="00E244E5" w:rsidRDefault="00E244E5" w:rsidP="00E244E5">
      <w:pPr>
        <w:autoSpaceDE w:val="0"/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____________________ – _________________________________________</w:t>
      </w:r>
    </w:p>
    <w:p w:rsidR="00E244E5" w:rsidRDefault="00E244E5" w:rsidP="00E244E5">
      <w:pPr>
        <w:autoSpaceDE w:val="0"/>
      </w:pPr>
      <w:r>
        <w:rPr>
          <w:sz w:val="24"/>
          <w:szCs w:val="24"/>
        </w:rPr>
        <w:t xml:space="preserve">                                 (ФИО)                                                               (Должность)</w:t>
      </w: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autoSpaceDE w:val="0"/>
      </w:pPr>
      <w:r>
        <w:rPr>
          <w:b/>
          <w:sz w:val="24"/>
          <w:szCs w:val="24"/>
        </w:rPr>
        <w:t>Участники публичных слушаний:</w:t>
      </w:r>
    </w:p>
    <w:p w:rsidR="00E244E5" w:rsidRDefault="00E244E5" w:rsidP="00E244E5">
      <w:pPr>
        <w:autoSpaceDE w:val="0"/>
      </w:pPr>
      <w:r>
        <w:rPr>
          <w:sz w:val="24"/>
          <w:szCs w:val="24"/>
        </w:rPr>
        <w:t>В публичных слушаниях приняли участие ____ человек:</w:t>
      </w:r>
    </w:p>
    <w:p w:rsidR="00E244E5" w:rsidRDefault="00E244E5" w:rsidP="00E244E5">
      <w:pPr>
        <w:autoSpaceDE w:val="0"/>
        <w:rPr>
          <w:sz w:val="24"/>
          <w:szCs w:val="24"/>
        </w:rPr>
      </w:pPr>
    </w:p>
    <w:tbl>
      <w:tblPr>
        <w:tblW w:w="864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95"/>
        <w:gridCol w:w="7845"/>
      </w:tblGrid>
      <w:tr w:rsidR="00E244E5" w:rsidTr="00E244E5">
        <w:trPr>
          <w:trHeight w:val="273"/>
        </w:trPr>
        <w:tc>
          <w:tcPr>
            <w:tcW w:w="795" w:type="dxa"/>
            <w:vAlign w:val="bottom"/>
            <w:hideMark/>
          </w:tcPr>
          <w:p w:rsidR="00E244E5" w:rsidRDefault="00E244E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E244E5" w:rsidRDefault="00E244E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845" w:type="dxa"/>
            <w:vAlign w:val="bottom"/>
            <w:hideMark/>
          </w:tcPr>
          <w:p w:rsidR="00E244E5" w:rsidRDefault="00E244E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E244E5" w:rsidTr="00E244E5">
        <w:trPr>
          <w:trHeight w:val="273"/>
        </w:trPr>
        <w:tc>
          <w:tcPr>
            <w:tcW w:w="79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4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</w:tr>
      <w:tr w:rsidR="00E244E5" w:rsidTr="00E244E5">
        <w:trPr>
          <w:trHeight w:val="273"/>
        </w:trPr>
        <w:tc>
          <w:tcPr>
            <w:tcW w:w="79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4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</w:tr>
      <w:tr w:rsidR="00E244E5" w:rsidTr="00E244E5">
        <w:trPr>
          <w:trHeight w:val="273"/>
        </w:trPr>
        <w:tc>
          <w:tcPr>
            <w:tcW w:w="79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4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</w:tr>
      <w:tr w:rsidR="00E244E5" w:rsidTr="00E244E5">
        <w:trPr>
          <w:trHeight w:val="273"/>
        </w:trPr>
        <w:tc>
          <w:tcPr>
            <w:tcW w:w="79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4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</w:tr>
      <w:tr w:rsidR="00E244E5" w:rsidTr="00E244E5">
        <w:trPr>
          <w:trHeight w:val="273"/>
        </w:trPr>
        <w:tc>
          <w:tcPr>
            <w:tcW w:w="79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4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</w:tr>
      <w:tr w:rsidR="00E244E5" w:rsidTr="00E244E5">
        <w:trPr>
          <w:trHeight w:val="273"/>
        </w:trPr>
        <w:tc>
          <w:tcPr>
            <w:tcW w:w="79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45" w:type="dxa"/>
            <w:vAlign w:val="bottom"/>
          </w:tcPr>
          <w:p w:rsidR="00E244E5" w:rsidRDefault="00E244E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>Приглашенные: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</w:t>
      </w: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>Повестка дня: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1. _______________________________________________</w:t>
      </w:r>
    </w:p>
    <w:p w:rsidR="00E244E5" w:rsidRDefault="00E244E5" w:rsidP="00E244E5">
      <w:pPr>
        <w:autoSpaceDE w:val="0"/>
        <w:rPr>
          <w:b/>
          <w:sz w:val="24"/>
          <w:szCs w:val="24"/>
        </w:rPr>
      </w:pPr>
    </w:p>
    <w:p w:rsidR="00E244E5" w:rsidRDefault="00E244E5" w:rsidP="00E244E5">
      <w:pPr>
        <w:autoSpaceDE w:val="0"/>
      </w:pPr>
      <w:r>
        <w:rPr>
          <w:color w:val="000000"/>
          <w:sz w:val="24"/>
          <w:szCs w:val="24"/>
        </w:rPr>
        <w:lastRenderedPageBreak/>
        <w:t>Краткое содержание выступлений участников публичных слушаний, а также содержание поступивших вопросов и ответов на них</w:t>
      </w:r>
      <w:r>
        <w:rPr>
          <w:b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E244E5" w:rsidRDefault="00E244E5" w:rsidP="00E244E5">
      <w:pPr>
        <w:autoSpaceDE w:val="0"/>
        <w:rPr>
          <w:b/>
          <w:sz w:val="24"/>
          <w:szCs w:val="24"/>
        </w:rPr>
      </w:pPr>
    </w:p>
    <w:p w:rsidR="00E244E5" w:rsidRDefault="00E244E5" w:rsidP="00E244E5">
      <w:pPr>
        <w:jc w:val="both"/>
      </w:pPr>
      <w:r>
        <w:rPr>
          <w:color w:val="000000"/>
          <w:sz w:val="24"/>
          <w:szCs w:val="24"/>
        </w:rPr>
        <w:t>Предложения, замечания, рекомендации участников публичных слушаний  _____________________________________________________________________________</w:t>
      </w:r>
    </w:p>
    <w:p w:rsidR="00E244E5" w:rsidRDefault="00E244E5" w:rsidP="00E244E5">
      <w:pPr>
        <w:jc w:val="both"/>
        <w:rPr>
          <w:color w:val="000000"/>
          <w:sz w:val="24"/>
          <w:szCs w:val="24"/>
        </w:rPr>
      </w:pPr>
    </w:p>
    <w:p w:rsidR="00E244E5" w:rsidRDefault="00E244E5" w:rsidP="00E244E5">
      <w:pPr>
        <w:autoSpaceDE w:val="0"/>
      </w:pPr>
      <w:r>
        <w:rPr>
          <w:color w:val="000000"/>
          <w:sz w:val="24"/>
          <w:szCs w:val="24"/>
        </w:rPr>
        <w:t>Результаты публичных слушаний, включая мотивированное обоснование принятых решений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>Председательствующий:                                                           _________________ / ______________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                          (ФИО)</w:t>
      </w:r>
    </w:p>
    <w:p w:rsidR="00E244E5" w:rsidRDefault="00E244E5" w:rsidP="00E244E5">
      <w:pPr>
        <w:jc w:val="both"/>
        <w:rPr>
          <w:sz w:val="24"/>
          <w:szCs w:val="24"/>
        </w:rPr>
      </w:pPr>
    </w:p>
    <w:p w:rsidR="00E244E5" w:rsidRDefault="00E244E5" w:rsidP="00E244E5">
      <w:pPr>
        <w:jc w:val="both"/>
      </w:pPr>
      <w:r>
        <w:rPr>
          <w:sz w:val="24"/>
          <w:szCs w:val="24"/>
        </w:rPr>
        <w:t>Секретарь публичных слушаний:                                             _________________ / ______________</w:t>
      </w:r>
    </w:p>
    <w:p w:rsidR="00E244E5" w:rsidRDefault="00E244E5" w:rsidP="00E244E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                          (ФИО)</w:t>
      </w:r>
    </w:p>
    <w:p w:rsidR="00E244E5" w:rsidRDefault="00E244E5" w:rsidP="00E244E5">
      <w:pPr>
        <w:spacing w:line="360" w:lineRule="auto"/>
        <w:jc w:val="both"/>
        <w:rPr>
          <w:sz w:val="24"/>
          <w:szCs w:val="24"/>
        </w:rPr>
      </w:pPr>
    </w:p>
    <w:p w:rsidR="00E244E5" w:rsidRDefault="00E244E5" w:rsidP="00E244E5">
      <w:pPr>
        <w:spacing w:line="360" w:lineRule="auto"/>
        <w:jc w:val="both"/>
        <w:rPr>
          <w:sz w:val="24"/>
          <w:szCs w:val="24"/>
        </w:rPr>
      </w:pPr>
    </w:p>
    <w:p w:rsidR="00463C73" w:rsidRDefault="00463C73"/>
    <w:sectPr w:rsidR="0046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E3"/>
    <w:rsid w:val="00024EE3"/>
    <w:rsid w:val="00463C73"/>
    <w:rsid w:val="00D0375D"/>
    <w:rsid w:val="00E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B6AD-F1BC-4DB8-BDD0-3FE43E3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244E5"/>
    <w:pPr>
      <w:keepNext/>
      <w:numPr>
        <w:ilvl w:val="2"/>
        <w:numId w:val="2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44E5"/>
    <w:rPr>
      <w:rFonts w:ascii="Courier New" w:eastAsia="Times New Roman" w:hAnsi="Courier New" w:cs="Courier New"/>
      <w:b/>
      <w:sz w:val="28"/>
      <w:szCs w:val="20"/>
      <w:lang w:eastAsia="zh-CN"/>
    </w:rPr>
  </w:style>
  <w:style w:type="character" w:styleId="a3">
    <w:name w:val="Hyperlink"/>
    <w:semiHidden/>
    <w:unhideWhenUsed/>
    <w:rsid w:val="00E244E5"/>
    <w:rPr>
      <w:color w:val="0000FF"/>
      <w:u w:val="single"/>
    </w:rPr>
  </w:style>
  <w:style w:type="paragraph" w:customStyle="1" w:styleId="a4">
    <w:name w:val="Содержимое таблицы"/>
    <w:basedOn w:val="a"/>
    <w:rsid w:val="00E244E5"/>
    <w:pPr>
      <w:suppressLineNumbers/>
    </w:pPr>
  </w:style>
  <w:style w:type="character" w:customStyle="1" w:styleId="a5">
    <w:name w:val="Символ сноски"/>
    <w:rsid w:val="00E24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4143</Words>
  <Characters>23618</Characters>
  <Application>Microsoft Office Word</Application>
  <DocSecurity>0</DocSecurity>
  <Lines>196</Lines>
  <Paragraphs>55</Paragraphs>
  <ScaleCrop>false</ScaleCrop>
  <Company/>
  <LinksUpToDate>false</LinksUpToDate>
  <CharactersWithSpaces>27706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2019-11-27T11:30:00Z</dcterms:created>
  <dcterms:modified xsi:type="dcterms:W3CDTF">2019-11-28T10:54:00Z</dcterms:modified>
</cp:coreProperties>
</file>